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7A7F9" w14:textId="6970C1A1" w:rsidR="00117161" w:rsidRPr="00117161" w:rsidRDefault="00117161" w:rsidP="00AB1E6B">
      <w:pPr>
        <w:rPr>
          <w:rFonts w:eastAsia="Times New Roman" w:cstheme="minorHAnsi"/>
          <w:b/>
          <w:bCs/>
          <w:color w:val="000000"/>
        </w:rPr>
      </w:pPr>
      <w:r w:rsidRPr="00117161">
        <w:rPr>
          <w:rFonts w:eastAsia="Times New Roman" w:cstheme="minorHAnsi"/>
          <w:b/>
          <w:bCs/>
          <w:color w:val="000000"/>
        </w:rPr>
        <w:t>Daoism: The Way (Dao) and the Power, Laozi, circa 400 BCE</w:t>
      </w:r>
    </w:p>
    <w:p w14:paraId="550C9E80" w14:textId="77777777" w:rsidR="00117161" w:rsidRPr="00117161" w:rsidRDefault="00117161" w:rsidP="00AB1E6B">
      <w:pPr>
        <w:rPr>
          <w:rFonts w:eastAsia="Times New Roman" w:cstheme="minorHAnsi"/>
          <w:color w:val="000000"/>
        </w:rPr>
      </w:pPr>
    </w:p>
    <w:p w14:paraId="20E122CB" w14:textId="4D33BDFE" w:rsidR="00AB1E6B" w:rsidRPr="00117161" w:rsidRDefault="00AB1E6B" w:rsidP="00AB1E6B">
      <w:pPr>
        <w:rPr>
          <w:rFonts w:cstheme="minorHAnsi"/>
          <w:i/>
          <w:iCs/>
        </w:rPr>
      </w:pPr>
      <w:r w:rsidRPr="00117161">
        <w:rPr>
          <w:rFonts w:eastAsia="Times New Roman" w:cstheme="minorHAnsi"/>
          <w:i/>
          <w:iCs/>
          <w:color w:val="000000"/>
        </w:rPr>
        <w:t xml:space="preserve">Introduction: </w:t>
      </w:r>
      <w:r w:rsidRPr="00117161">
        <w:rPr>
          <w:rFonts w:cstheme="minorHAnsi"/>
          <w:i/>
          <w:iCs/>
        </w:rPr>
        <w:t>The formation of the Chinese Empire in Qin and Han dynasty times centered on the conflict between Confucian and Legalist schools of thought. But there was an earlier Chinese philosophy that resurfaced throughout Chinese history, called Daoism or Taoism.</w:t>
      </w:r>
    </w:p>
    <w:p w14:paraId="7800886E" w14:textId="77777777" w:rsidR="00AB1E6B" w:rsidRPr="00117161" w:rsidRDefault="00AB1E6B" w:rsidP="00AB1E6B">
      <w:pPr>
        <w:rPr>
          <w:rFonts w:cstheme="minorHAnsi"/>
          <w:i/>
          <w:iCs/>
        </w:rPr>
      </w:pPr>
      <w:r w:rsidRPr="00117161">
        <w:rPr>
          <w:rFonts w:cstheme="minorHAnsi"/>
          <w:i/>
          <w:iCs/>
        </w:rPr>
        <w:t xml:space="preserve">Laozi (or Lao-tzu), meaning literally “Old Master,” is the name given to an actual or mythical philosopher said to have lived at some point between the sixth and fourth centuries, BCE. This selection of Daoist writings from what is called the </w:t>
      </w:r>
      <w:proofErr w:type="spellStart"/>
      <w:r w:rsidRPr="00117161">
        <w:rPr>
          <w:rFonts w:cstheme="minorHAnsi"/>
          <w:i/>
          <w:iCs/>
        </w:rPr>
        <w:t>Daodejing</w:t>
      </w:r>
      <w:proofErr w:type="spellEnd"/>
      <w:r w:rsidRPr="00117161">
        <w:rPr>
          <w:rFonts w:cstheme="minorHAnsi"/>
          <w:i/>
          <w:iCs/>
        </w:rPr>
        <w:t xml:space="preserve"> (or Tao-</w:t>
      </w:r>
      <w:proofErr w:type="spellStart"/>
      <w:r w:rsidRPr="00117161">
        <w:rPr>
          <w:rFonts w:cstheme="minorHAnsi"/>
          <w:i/>
          <w:iCs/>
        </w:rPr>
        <w:t>te</w:t>
      </w:r>
      <w:proofErr w:type="spellEnd"/>
      <w:r w:rsidRPr="00117161">
        <w:rPr>
          <w:rFonts w:cstheme="minorHAnsi"/>
          <w:i/>
          <w:iCs/>
        </w:rPr>
        <w:t xml:space="preserve"> Ching)—The Way and the Power—contains some of the writings ascribed to Laozi. Originating perhaps as proverb, fragments of this larger work have been found in a Chinese tomb dating back to 300 BCE. But there is little mention of the </w:t>
      </w:r>
      <w:proofErr w:type="spellStart"/>
      <w:r w:rsidRPr="00117161">
        <w:rPr>
          <w:rFonts w:cstheme="minorHAnsi"/>
          <w:i/>
          <w:iCs/>
        </w:rPr>
        <w:t>Daodejing</w:t>
      </w:r>
      <w:proofErr w:type="spellEnd"/>
      <w:r w:rsidRPr="00117161">
        <w:rPr>
          <w:rFonts w:cstheme="minorHAnsi"/>
          <w:i/>
          <w:iCs/>
        </w:rPr>
        <w:t xml:space="preserve"> before the Han dynasty, a hundred years later, when it began to invite the variety of interpretations and legions of devotees that it has charmed over the ages. The Daoist tradition is less ostensibly political than Confucianism; it is also more religious and much more spiritual. Nevertheless, political implications have been drawn from Daoist writing for over two thousand years. What political ideas might you infer from these passages.</w:t>
      </w:r>
    </w:p>
    <w:p w14:paraId="132F008E" w14:textId="477ED720" w:rsidR="00AB1E6B" w:rsidRPr="00AB1E6B" w:rsidRDefault="00AB1E6B" w:rsidP="00AB1E6B">
      <w:pPr>
        <w:rPr>
          <w:rFonts w:eastAsia="Times New Roman" w:cstheme="minorHAnsi"/>
        </w:rPr>
      </w:pPr>
      <w:r w:rsidRPr="00AB1E6B">
        <w:rPr>
          <w:rFonts w:eastAsia="Times New Roman" w:cstheme="minorHAnsi"/>
          <w:color w:val="000000"/>
        </w:rPr>
        <w:br/>
      </w:r>
      <w:bookmarkStart w:id="0" w:name="start"/>
      <w:bookmarkStart w:id="1" w:name="10"/>
      <w:bookmarkEnd w:id="0"/>
      <w:bookmarkEnd w:id="1"/>
      <w:r w:rsidRPr="00AB1E6B">
        <w:rPr>
          <w:rFonts w:eastAsia="Times New Roman" w:cstheme="minorHAnsi"/>
          <w:b/>
          <w:bCs/>
          <w:color w:val="000000"/>
          <w:shd w:val="clear" w:color="auto" w:fill="FFFFCC"/>
        </w:rPr>
        <w:t>Chapter 1</w:t>
      </w:r>
      <w:r w:rsidRPr="00AB1E6B">
        <w:rPr>
          <w:rFonts w:eastAsia="Times New Roman" w:cstheme="minorHAnsi"/>
          <w:color w:val="000000"/>
        </w:rPr>
        <w:br/>
      </w:r>
      <w:r w:rsidRPr="00AB1E6B">
        <w:rPr>
          <w:rFonts w:eastAsia="Times New Roman" w:cstheme="minorHAnsi"/>
          <w:color w:val="000000"/>
        </w:rPr>
        <w:br/>
      </w:r>
      <w:bookmarkStart w:id="2" w:name="11"/>
      <w:bookmarkEnd w:id="2"/>
      <w:r w:rsidRPr="00AB1E6B">
        <w:rPr>
          <w:rFonts w:eastAsia="Times New Roman" w:cstheme="minorHAnsi"/>
          <w:b/>
          <w:bCs/>
          <w:color w:val="000000"/>
          <w:shd w:val="clear" w:color="auto" w:fill="FFFFCC"/>
        </w:rPr>
        <w:t>1.</w:t>
      </w:r>
      <w:r w:rsidRPr="00AB1E6B">
        <w:rPr>
          <w:rFonts w:eastAsia="Times New Roman" w:cstheme="minorHAnsi"/>
          <w:color w:val="000000"/>
          <w:shd w:val="clear" w:color="auto" w:fill="FFFFCC"/>
        </w:rPr>
        <w:t> The Tao that can be trodden is not the enduring and unchanging </w:t>
      </w:r>
      <w:bookmarkStart w:id="3" w:name="12"/>
      <w:bookmarkEnd w:id="3"/>
      <w:r w:rsidRPr="00AB1E6B">
        <w:rPr>
          <w:rFonts w:eastAsia="Times New Roman" w:cstheme="minorHAnsi"/>
          <w:color w:val="000000"/>
          <w:shd w:val="clear" w:color="auto" w:fill="FFFFCC"/>
        </w:rPr>
        <w:t>Tao. The name that can be named is not the enduring and unchanging </w:t>
      </w:r>
      <w:bookmarkStart w:id="4" w:name="13"/>
      <w:bookmarkEnd w:id="4"/>
      <w:r w:rsidRPr="00AB1E6B">
        <w:rPr>
          <w:rFonts w:eastAsia="Times New Roman" w:cstheme="minorHAnsi"/>
          <w:color w:val="000000"/>
          <w:shd w:val="clear" w:color="auto" w:fill="FFFFCC"/>
        </w:rPr>
        <w:t>name.</w:t>
      </w:r>
      <w:bookmarkStart w:id="5" w:name="14"/>
      <w:bookmarkEnd w:id="5"/>
      <w:r w:rsidRPr="00AB1E6B">
        <w:rPr>
          <w:rFonts w:eastAsia="Times New Roman" w:cstheme="minorHAnsi"/>
          <w:color w:val="000000"/>
        </w:rPr>
        <w:br/>
      </w:r>
      <w:r w:rsidRPr="00AB1E6B">
        <w:rPr>
          <w:rFonts w:eastAsia="Times New Roman" w:cstheme="minorHAnsi"/>
          <w:color w:val="000000"/>
        </w:rPr>
        <w:br/>
      </w:r>
      <w:r w:rsidRPr="00AB1E6B">
        <w:rPr>
          <w:rFonts w:eastAsia="Times New Roman" w:cstheme="minorHAnsi"/>
          <w:b/>
          <w:bCs/>
          <w:color w:val="000000"/>
          <w:shd w:val="clear" w:color="auto" w:fill="FFFFCC"/>
        </w:rPr>
        <w:t>2.</w:t>
      </w:r>
      <w:r w:rsidRPr="00AB1E6B">
        <w:rPr>
          <w:rFonts w:eastAsia="Times New Roman" w:cstheme="minorHAnsi"/>
          <w:color w:val="000000"/>
          <w:shd w:val="clear" w:color="auto" w:fill="FFFFCC"/>
        </w:rPr>
        <w:t> (Conceived of as) having no name, it is the Originator </w:t>
      </w:r>
      <w:bookmarkStart w:id="6" w:name="15"/>
      <w:bookmarkEnd w:id="6"/>
      <w:r w:rsidRPr="00AB1E6B">
        <w:rPr>
          <w:rFonts w:eastAsia="Times New Roman" w:cstheme="minorHAnsi"/>
          <w:color w:val="000000"/>
          <w:shd w:val="clear" w:color="auto" w:fill="FFFFCC"/>
        </w:rPr>
        <w:t>of heaven and earth; (conceived of as) having a name, it is the Mother </w:t>
      </w:r>
      <w:bookmarkStart w:id="7" w:name="16"/>
      <w:bookmarkEnd w:id="7"/>
      <w:r w:rsidRPr="00AB1E6B">
        <w:rPr>
          <w:rFonts w:eastAsia="Times New Roman" w:cstheme="minorHAnsi"/>
          <w:color w:val="000000"/>
          <w:shd w:val="clear" w:color="auto" w:fill="FFFFCC"/>
        </w:rPr>
        <w:t>of all things.</w:t>
      </w:r>
      <w:bookmarkStart w:id="8" w:name="17"/>
      <w:bookmarkEnd w:id="8"/>
      <w:r w:rsidRPr="00AB1E6B">
        <w:rPr>
          <w:rFonts w:eastAsia="Times New Roman" w:cstheme="minorHAnsi"/>
          <w:color w:val="000000"/>
        </w:rPr>
        <w:br/>
      </w:r>
      <w:r w:rsidRPr="00AB1E6B">
        <w:rPr>
          <w:rFonts w:eastAsia="Times New Roman" w:cstheme="minorHAnsi"/>
          <w:color w:val="000000"/>
        </w:rPr>
        <w:br/>
      </w:r>
      <w:r w:rsidRPr="00AB1E6B">
        <w:rPr>
          <w:rFonts w:eastAsia="Times New Roman" w:cstheme="minorHAnsi"/>
          <w:b/>
          <w:bCs/>
          <w:color w:val="000000"/>
          <w:shd w:val="clear" w:color="auto" w:fill="FFFFCC"/>
        </w:rPr>
        <w:t>3.</w:t>
      </w:r>
      <w:r w:rsidRPr="00AB1E6B">
        <w:rPr>
          <w:rFonts w:eastAsia="Times New Roman" w:cstheme="minorHAnsi"/>
          <w:color w:val="000000"/>
          <w:shd w:val="clear" w:color="auto" w:fill="FFFFCC"/>
        </w:rPr>
        <w:t> Always without desire we must be found,</w:t>
      </w:r>
      <w:bookmarkStart w:id="9" w:name="18"/>
      <w:bookmarkEnd w:id="9"/>
      <w:r w:rsidRPr="00AB1E6B">
        <w:rPr>
          <w:rFonts w:eastAsia="Times New Roman" w:cstheme="minorHAnsi"/>
          <w:color w:val="000000"/>
        </w:rPr>
        <w:br/>
      </w:r>
      <w:r w:rsidRPr="00AB1E6B">
        <w:rPr>
          <w:rFonts w:eastAsia="Times New Roman" w:cstheme="minorHAnsi"/>
          <w:color w:val="000000"/>
          <w:shd w:val="clear" w:color="auto" w:fill="FFFFCC"/>
        </w:rPr>
        <w:t>If its deep mystery we would sound;</w:t>
      </w:r>
      <w:bookmarkStart w:id="10" w:name="19"/>
      <w:bookmarkEnd w:id="10"/>
      <w:r w:rsidRPr="00AB1E6B">
        <w:rPr>
          <w:rFonts w:eastAsia="Times New Roman" w:cstheme="minorHAnsi"/>
          <w:color w:val="000000"/>
        </w:rPr>
        <w:br/>
      </w:r>
      <w:r w:rsidRPr="00AB1E6B">
        <w:rPr>
          <w:rFonts w:eastAsia="Times New Roman" w:cstheme="minorHAnsi"/>
          <w:color w:val="000000"/>
          <w:shd w:val="clear" w:color="auto" w:fill="FFFFCC"/>
        </w:rPr>
        <w:t>But if desire always within us be,</w:t>
      </w:r>
      <w:bookmarkStart w:id="11" w:name="20"/>
      <w:bookmarkEnd w:id="11"/>
      <w:r w:rsidRPr="00AB1E6B">
        <w:rPr>
          <w:rFonts w:eastAsia="Times New Roman" w:cstheme="minorHAnsi"/>
          <w:color w:val="000000"/>
        </w:rPr>
        <w:br/>
      </w:r>
      <w:r w:rsidRPr="00AB1E6B">
        <w:rPr>
          <w:rFonts w:eastAsia="Times New Roman" w:cstheme="minorHAnsi"/>
          <w:color w:val="000000"/>
          <w:shd w:val="clear" w:color="auto" w:fill="FFFFCC"/>
        </w:rPr>
        <w:t>Its outer fringe is all that we shall see.</w:t>
      </w:r>
      <w:bookmarkStart w:id="12" w:name="21"/>
      <w:bookmarkEnd w:id="12"/>
      <w:r w:rsidRPr="00AB1E6B">
        <w:rPr>
          <w:rFonts w:eastAsia="Times New Roman" w:cstheme="minorHAnsi"/>
          <w:color w:val="000000"/>
        </w:rPr>
        <w:br/>
      </w:r>
      <w:r w:rsidRPr="00AB1E6B">
        <w:rPr>
          <w:rFonts w:eastAsia="Times New Roman" w:cstheme="minorHAnsi"/>
          <w:color w:val="000000"/>
        </w:rPr>
        <w:br/>
      </w:r>
      <w:r w:rsidRPr="00AB1E6B">
        <w:rPr>
          <w:rFonts w:eastAsia="Times New Roman" w:cstheme="minorHAnsi"/>
          <w:b/>
          <w:bCs/>
          <w:color w:val="000000"/>
          <w:shd w:val="clear" w:color="auto" w:fill="FFFFCC"/>
        </w:rPr>
        <w:t>4.</w:t>
      </w:r>
      <w:r w:rsidRPr="00AB1E6B">
        <w:rPr>
          <w:rFonts w:eastAsia="Times New Roman" w:cstheme="minorHAnsi"/>
          <w:color w:val="000000"/>
          <w:shd w:val="clear" w:color="auto" w:fill="FFFFCC"/>
        </w:rPr>
        <w:t> Under these two aspects, it is really the same; but as </w:t>
      </w:r>
      <w:bookmarkStart w:id="13" w:name="22"/>
      <w:bookmarkEnd w:id="13"/>
      <w:r w:rsidRPr="00AB1E6B">
        <w:rPr>
          <w:rFonts w:eastAsia="Times New Roman" w:cstheme="minorHAnsi"/>
          <w:color w:val="000000"/>
          <w:shd w:val="clear" w:color="auto" w:fill="FFFFCC"/>
        </w:rPr>
        <w:t>development takes place, it receives the different names. Together we </w:t>
      </w:r>
      <w:bookmarkStart w:id="14" w:name="23"/>
      <w:bookmarkEnd w:id="14"/>
      <w:r w:rsidRPr="00AB1E6B">
        <w:rPr>
          <w:rFonts w:eastAsia="Times New Roman" w:cstheme="minorHAnsi"/>
          <w:color w:val="000000"/>
          <w:shd w:val="clear" w:color="auto" w:fill="FFFFCC"/>
        </w:rPr>
        <w:t>call them the Mystery. Where the Mystery is the deepest is the gate of </w:t>
      </w:r>
      <w:bookmarkStart w:id="15" w:name="24"/>
      <w:bookmarkEnd w:id="15"/>
      <w:r w:rsidRPr="00AB1E6B">
        <w:rPr>
          <w:rFonts w:eastAsia="Times New Roman" w:cstheme="minorHAnsi"/>
          <w:color w:val="000000"/>
          <w:shd w:val="clear" w:color="auto" w:fill="FFFFCC"/>
        </w:rPr>
        <w:t>all that is subtle and wonderful.</w:t>
      </w:r>
      <w:r w:rsidRPr="00AB1E6B">
        <w:rPr>
          <w:rFonts w:eastAsia="Times New Roman" w:cstheme="minorHAnsi"/>
          <w:color w:val="000000"/>
        </w:rPr>
        <w:br/>
      </w:r>
      <w:r w:rsidRPr="00AB1E6B">
        <w:rPr>
          <w:rFonts w:eastAsia="Times New Roman" w:cstheme="minorHAnsi"/>
          <w:color w:val="000000"/>
        </w:rPr>
        <w:br/>
      </w:r>
      <w:bookmarkStart w:id="16" w:name="25"/>
      <w:bookmarkEnd w:id="16"/>
      <w:r w:rsidRPr="00AB1E6B">
        <w:rPr>
          <w:rFonts w:eastAsia="Times New Roman" w:cstheme="minorHAnsi"/>
          <w:b/>
          <w:bCs/>
          <w:color w:val="000000"/>
          <w:shd w:val="clear" w:color="auto" w:fill="FFFFCC"/>
        </w:rPr>
        <w:t>Chapter 2</w:t>
      </w:r>
      <w:bookmarkStart w:id="17" w:name="26"/>
      <w:bookmarkEnd w:id="17"/>
      <w:r w:rsidRPr="00AB1E6B">
        <w:rPr>
          <w:rFonts w:eastAsia="Times New Roman" w:cstheme="minorHAnsi"/>
          <w:color w:val="000000"/>
        </w:rPr>
        <w:br/>
      </w:r>
      <w:r w:rsidRPr="00AB1E6B">
        <w:rPr>
          <w:rFonts w:eastAsia="Times New Roman" w:cstheme="minorHAnsi"/>
          <w:color w:val="000000"/>
        </w:rPr>
        <w:br/>
      </w:r>
      <w:r w:rsidRPr="00AB1E6B">
        <w:rPr>
          <w:rFonts w:eastAsia="Times New Roman" w:cstheme="minorHAnsi"/>
          <w:b/>
          <w:bCs/>
          <w:color w:val="000000"/>
          <w:shd w:val="clear" w:color="auto" w:fill="FFFFCC"/>
        </w:rPr>
        <w:t>1.</w:t>
      </w:r>
      <w:r w:rsidRPr="00AB1E6B">
        <w:rPr>
          <w:rFonts w:eastAsia="Times New Roman" w:cstheme="minorHAnsi"/>
          <w:color w:val="000000"/>
          <w:shd w:val="clear" w:color="auto" w:fill="FFFFCC"/>
        </w:rPr>
        <w:t> All in the world know the beauty of the beautiful, and </w:t>
      </w:r>
      <w:bookmarkStart w:id="18" w:name="27"/>
      <w:bookmarkEnd w:id="18"/>
      <w:r w:rsidRPr="00AB1E6B">
        <w:rPr>
          <w:rFonts w:eastAsia="Times New Roman" w:cstheme="minorHAnsi"/>
          <w:color w:val="000000"/>
          <w:shd w:val="clear" w:color="auto" w:fill="FFFFCC"/>
        </w:rPr>
        <w:t>in doing this they have (the idea of) what ugliness is; they all know the </w:t>
      </w:r>
      <w:bookmarkStart w:id="19" w:name="28"/>
      <w:bookmarkEnd w:id="19"/>
      <w:r w:rsidRPr="00AB1E6B">
        <w:rPr>
          <w:rFonts w:eastAsia="Times New Roman" w:cstheme="minorHAnsi"/>
          <w:color w:val="000000"/>
          <w:shd w:val="clear" w:color="auto" w:fill="FFFFCC"/>
        </w:rPr>
        <w:t xml:space="preserve">skill of the </w:t>
      </w:r>
      <w:proofErr w:type="spellStart"/>
      <w:r w:rsidRPr="00AB1E6B">
        <w:rPr>
          <w:rFonts w:eastAsia="Times New Roman" w:cstheme="minorHAnsi"/>
          <w:color w:val="000000"/>
          <w:shd w:val="clear" w:color="auto" w:fill="FFFFCC"/>
        </w:rPr>
        <w:t>skilful</w:t>
      </w:r>
      <w:proofErr w:type="spellEnd"/>
      <w:r w:rsidRPr="00AB1E6B">
        <w:rPr>
          <w:rFonts w:eastAsia="Times New Roman" w:cstheme="minorHAnsi"/>
          <w:color w:val="000000"/>
          <w:shd w:val="clear" w:color="auto" w:fill="FFFFCC"/>
        </w:rPr>
        <w:t xml:space="preserve">, and in doing this they have (the idea of) what </w:t>
      </w:r>
      <w:proofErr w:type="spellStart"/>
      <w:r w:rsidRPr="00AB1E6B">
        <w:rPr>
          <w:rFonts w:eastAsia="Times New Roman" w:cstheme="minorHAnsi"/>
          <w:color w:val="000000"/>
          <w:shd w:val="clear" w:color="auto" w:fill="FFFFCC"/>
        </w:rPr>
        <w:t>the</w:t>
      </w:r>
      <w:proofErr w:type="spellEnd"/>
      <w:r w:rsidRPr="00AB1E6B">
        <w:rPr>
          <w:rFonts w:eastAsia="Times New Roman" w:cstheme="minorHAnsi"/>
          <w:color w:val="000000"/>
          <w:shd w:val="clear" w:color="auto" w:fill="FFFFCC"/>
        </w:rPr>
        <w:t> </w:t>
      </w:r>
      <w:bookmarkStart w:id="20" w:name="29"/>
      <w:bookmarkEnd w:id="20"/>
      <w:r w:rsidRPr="00AB1E6B">
        <w:rPr>
          <w:rFonts w:eastAsia="Times New Roman" w:cstheme="minorHAnsi"/>
          <w:color w:val="000000"/>
          <w:shd w:val="clear" w:color="auto" w:fill="FFFFCC"/>
        </w:rPr>
        <w:t>want of skill is.</w:t>
      </w:r>
      <w:bookmarkStart w:id="21" w:name="30"/>
      <w:bookmarkEnd w:id="21"/>
      <w:r w:rsidRPr="00AB1E6B">
        <w:rPr>
          <w:rFonts w:eastAsia="Times New Roman" w:cstheme="minorHAnsi"/>
          <w:color w:val="000000"/>
        </w:rPr>
        <w:br/>
      </w:r>
      <w:r w:rsidRPr="00AB1E6B">
        <w:rPr>
          <w:rFonts w:eastAsia="Times New Roman" w:cstheme="minorHAnsi"/>
          <w:color w:val="000000"/>
        </w:rPr>
        <w:br/>
      </w:r>
      <w:r w:rsidRPr="00AB1E6B">
        <w:rPr>
          <w:rFonts w:eastAsia="Times New Roman" w:cstheme="minorHAnsi"/>
          <w:b/>
          <w:bCs/>
          <w:color w:val="000000"/>
          <w:shd w:val="clear" w:color="auto" w:fill="FFFFCC"/>
        </w:rPr>
        <w:t>2.</w:t>
      </w:r>
      <w:r w:rsidRPr="00AB1E6B">
        <w:rPr>
          <w:rFonts w:eastAsia="Times New Roman" w:cstheme="minorHAnsi"/>
          <w:color w:val="000000"/>
          <w:shd w:val="clear" w:color="auto" w:fill="FFFFCC"/>
        </w:rPr>
        <w:t> So it is that existence and non-existence give birth </w:t>
      </w:r>
      <w:bookmarkStart w:id="22" w:name="31"/>
      <w:bookmarkEnd w:id="22"/>
      <w:r w:rsidRPr="00AB1E6B">
        <w:rPr>
          <w:rFonts w:eastAsia="Times New Roman" w:cstheme="minorHAnsi"/>
          <w:color w:val="000000"/>
          <w:shd w:val="clear" w:color="auto" w:fill="FFFFCC"/>
        </w:rPr>
        <w:t>the one to (the idea of) the other; that difficulty and ease produce the </w:t>
      </w:r>
      <w:bookmarkStart w:id="23" w:name="32"/>
      <w:bookmarkEnd w:id="23"/>
      <w:r w:rsidRPr="00AB1E6B">
        <w:rPr>
          <w:rFonts w:eastAsia="Times New Roman" w:cstheme="minorHAnsi"/>
          <w:color w:val="000000"/>
          <w:shd w:val="clear" w:color="auto" w:fill="FFFFCC"/>
        </w:rPr>
        <w:t>one (the idea of) the other; that length and shortness fashion out the </w:t>
      </w:r>
      <w:bookmarkStart w:id="24" w:name="33"/>
      <w:bookmarkEnd w:id="24"/>
      <w:r w:rsidRPr="00AB1E6B">
        <w:rPr>
          <w:rFonts w:eastAsia="Times New Roman" w:cstheme="minorHAnsi"/>
          <w:color w:val="000000"/>
          <w:shd w:val="clear" w:color="auto" w:fill="FFFFCC"/>
        </w:rPr>
        <w:t>one the figure of the other; that (the ideas of) height and lowness arise </w:t>
      </w:r>
      <w:bookmarkStart w:id="25" w:name="34"/>
      <w:bookmarkEnd w:id="25"/>
      <w:r w:rsidRPr="00AB1E6B">
        <w:rPr>
          <w:rFonts w:eastAsia="Times New Roman" w:cstheme="minorHAnsi"/>
          <w:color w:val="000000"/>
          <w:shd w:val="clear" w:color="auto" w:fill="FFFFCC"/>
        </w:rPr>
        <w:t>from the contrast of the one with the other; that the musical notes and </w:t>
      </w:r>
      <w:bookmarkStart w:id="26" w:name="35"/>
      <w:bookmarkEnd w:id="26"/>
      <w:r w:rsidRPr="00AB1E6B">
        <w:rPr>
          <w:rFonts w:eastAsia="Times New Roman" w:cstheme="minorHAnsi"/>
          <w:color w:val="000000"/>
          <w:shd w:val="clear" w:color="auto" w:fill="FFFFCC"/>
        </w:rPr>
        <w:t xml:space="preserve">tones become harmonious </w:t>
      </w:r>
      <w:r w:rsidRPr="00AB1E6B">
        <w:rPr>
          <w:rFonts w:eastAsia="Times New Roman" w:cstheme="minorHAnsi"/>
          <w:color w:val="000000"/>
          <w:shd w:val="clear" w:color="auto" w:fill="FFFFCC"/>
        </w:rPr>
        <w:lastRenderedPageBreak/>
        <w:t>through the relation of one with another; and that </w:t>
      </w:r>
      <w:bookmarkStart w:id="27" w:name="36"/>
      <w:bookmarkEnd w:id="27"/>
      <w:r w:rsidRPr="00AB1E6B">
        <w:rPr>
          <w:rFonts w:eastAsia="Times New Roman" w:cstheme="minorHAnsi"/>
          <w:color w:val="000000"/>
          <w:shd w:val="clear" w:color="auto" w:fill="FFFFCC"/>
        </w:rPr>
        <w:t>being before and behind give the idea of one following </w:t>
      </w:r>
      <w:bookmarkStart w:id="28" w:name="37"/>
      <w:bookmarkEnd w:id="28"/>
      <w:r w:rsidRPr="00AB1E6B">
        <w:rPr>
          <w:rFonts w:eastAsia="Times New Roman" w:cstheme="minorHAnsi"/>
          <w:color w:val="000000"/>
          <w:shd w:val="clear" w:color="auto" w:fill="FFFFCC"/>
        </w:rPr>
        <w:t>another.</w:t>
      </w:r>
      <w:bookmarkStart w:id="29" w:name="38"/>
      <w:bookmarkEnd w:id="29"/>
      <w:r w:rsidRPr="00AB1E6B">
        <w:rPr>
          <w:rFonts w:eastAsia="Times New Roman" w:cstheme="minorHAnsi"/>
          <w:color w:val="000000"/>
        </w:rPr>
        <w:br/>
      </w:r>
      <w:r w:rsidRPr="00AB1E6B">
        <w:rPr>
          <w:rFonts w:eastAsia="Times New Roman" w:cstheme="minorHAnsi"/>
          <w:color w:val="000000"/>
        </w:rPr>
        <w:br/>
      </w:r>
      <w:r w:rsidRPr="00AB1E6B">
        <w:rPr>
          <w:rFonts w:eastAsia="Times New Roman" w:cstheme="minorHAnsi"/>
          <w:b/>
          <w:bCs/>
          <w:color w:val="000000"/>
          <w:shd w:val="clear" w:color="auto" w:fill="FFFFCC"/>
        </w:rPr>
        <w:t>3.</w:t>
      </w:r>
      <w:r w:rsidRPr="00AB1E6B">
        <w:rPr>
          <w:rFonts w:eastAsia="Times New Roman" w:cstheme="minorHAnsi"/>
          <w:color w:val="000000"/>
          <w:shd w:val="clear" w:color="auto" w:fill="FFFFCC"/>
        </w:rPr>
        <w:t> </w:t>
      </w:r>
      <w:proofErr w:type="gramStart"/>
      <w:r w:rsidRPr="00AB1E6B">
        <w:rPr>
          <w:rFonts w:eastAsia="Times New Roman" w:cstheme="minorHAnsi"/>
          <w:color w:val="000000"/>
          <w:shd w:val="clear" w:color="auto" w:fill="FFFFCC"/>
        </w:rPr>
        <w:t>Therefore</w:t>
      </w:r>
      <w:proofErr w:type="gramEnd"/>
      <w:r w:rsidRPr="00AB1E6B">
        <w:rPr>
          <w:rFonts w:eastAsia="Times New Roman" w:cstheme="minorHAnsi"/>
          <w:color w:val="000000"/>
          <w:shd w:val="clear" w:color="auto" w:fill="FFFFCC"/>
        </w:rPr>
        <w:t xml:space="preserve"> the sage manages affairs without doing anything, </w:t>
      </w:r>
      <w:bookmarkStart w:id="30" w:name="39"/>
      <w:bookmarkEnd w:id="30"/>
      <w:r w:rsidRPr="00AB1E6B">
        <w:rPr>
          <w:rFonts w:eastAsia="Times New Roman" w:cstheme="minorHAnsi"/>
          <w:color w:val="000000"/>
          <w:shd w:val="clear" w:color="auto" w:fill="FFFFCC"/>
        </w:rPr>
        <w:t>and conveys his instructions without the use of speech.</w:t>
      </w:r>
      <w:bookmarkStart w:id="31" w:name="40"/>
      <w:bookmarkEnd w:id="31"/>
      <w:r w:rsidRPr="00AB1E6B">
        <w:rPr>
          <w:rFonts w:eastAsia="Times New Roman" w:cstheme="minorHAnsi"/>
          <w:color w:val="000000"/>
        </w:rPr>
        <w:br/>
      </w:r>
      <w:r w:rsidRPr="00AB1E6B">
        <w:rPr>
          <w:rFonts w:eastAsia="Times New Roman" w:cstheme="minorHAnsi"/>
          <w:color w:val="000000"/>
        </w:rPr>
        <w:br/>
      </w:r>
      <w:r w:rsidRPr="00AB1E6B">
        <w:rPr>
          <w:rFonts w:eastAsia="Times New Roman" w:cstheme="minorHAnsi"/>
          <w:b/>
          <w:bCs/>
          <w:color w:val="000000"/>
          <w:shd w:val="clear" w:color="auto" w:fill="FFFFCC"/>
        </w:rPr>
        <w:t>4.</w:t>
      </w:r>
      <w:r w:rsidRPr="00AB1E6B">
        <w:rPr>
          <w:rFonts w:eastAsia="Times New Roman" w:cstheme="minorHAnsi"/>
          <w:color w:val="000000"/>
          <w:shd w:val="clear" w:color="auto" w:fill="FFFFCC"/>
        </w:rPr>
        <w:t> All things spring up, and there is not one which declines </w:t>
      </w:r>
      <w:bookmarkStart w:id="32" w:name="41"/>
      <w:bookmarkEnd w:id="32"/>
      <w:r w:rsidRPr="00AB1E6B">
        <w:rPr>
          <w:rFonts w:eastAsia="Times New Roman" w:cstheme="minorHAnsi"/>
          <w:color w:val="000000"/>
          <w:shd w:val="clear" w:color="auto" w:fill="FFFFCC"/>
        </w:rPr>
        <w:t>to show itself; they grow, and there is no claim made for their ownership; </w:t>
      </w:r>
      <w:bookmarkStart w:id="33" w:name="42"/>
      <w:bookmarkEnd w:id="33"/>
      <w:r w:rsidRPr="00AB1E6B">
        <w:rPr>
          <w:rFonts w:eastAsia="Times New Roman" w:cstheme="minorHAnsi"/>
          <w:color w:val="000000"/>
          <w:shd w:val="clear" w:color="auto" w:fill="FFFFCC"/>
        </w:rPr>
        <w:t>they go through their processes, and there is no expectation (of a reward </w:t>
      </w:r>
      <w:bookmarkStart w:id="34" w:name="43"/>
      <w:bookmarkEnd w:id="34"/>
      <w:r w:rsidRPr="00AB1E6B">
        <w:rPr>
          <w:rFonts w:eastAsia="Times New Roman" w:cstheme="minorHAnsi"/>
          <w:color w:val="000000"/>
          <w:shd w:val="clear" w:color="auto" w:fill="FFFFCC"/>
        </w:rPr>
        <w:t>for the results). The work is accomplished, and there is no resting in </w:t>
      </w:r>
      <w:bookmarkStart w:id="35" w:name="44"/>
      <w:bookmarkEnd w:id="35"/>
      <w:r w:rsidRPr="00AB1E6B">
        <w:rPr>
          <w:rFonts w:eastAsia="Times New Roman" w:cstheme="minorHAnsi"/>
          <w:color w:val="000000"/>
          <w:shd w:val="clear" w:color="auto" w:fill="FFFFCC"/>
        </w:rPr>
        <w:t>it (as an achievement).</w:t>
      </w:r>
      <w:bookmarkStart w:id="36" w:name="45"/>
      <w:bookmarkEnd w:id="36"/>
      <w:r w:rsidRPr="00AB1E6B">
        <w:rPr>
          <w:rFonts w:eastAsia="Times New Roman" w:cstheme="minorHAnsi"/>
          <w:color w:val="000000"/>
        </w:rPr>
        <w:br/>
      </w:r>
      <w:r w:rsidRPr="00AB1E6B">
        <w:rPr>
          <w:rFonts w:eastAsia="Times New Roman" w:cstheme="minorHAnsi"/>
          <w:color w:val="000000"/>
        </w:rPr>
        <w:br/>
      </w:r>
      <w:r w:rsidRPr="00AB1E6B">
        <w:rPr>
          <w:rFonts w:eastAsia="Times New Roman" w:cstheme="minorHAnsi"/>
          <w:color w:val="000000"/>
          <w:shd w:val="clear" w:color="auto" w:fill="FFFFCC"/>
        </w:rPr>
        <w:t>The work is done, but how no one can see;</w:t>
      </w:r>
      <w:bookmarkStart w:id="37" w:name="46"/>
      <w:bookmarkEnd w:id="37"/>
      <w:r w:rsidRPr="00AB1E6B">
        <w:rPr>
          <w:rFonts w:eastAsia="Times New Roman" w:cstheme="minorHAnsi"/>
          <w:color w:val="000000"/>
        </w:rPr>
        <w:br/>
      </w:r>
      <w:r w:rsidRPr="00AB1E6B">
        <w:rPr>
          <w:rFonts w:eastAsia="Times New Roman" w:cstheme="minorHAnsi"/>
          <w:color w:val="000000"/>
          <w:shd w:val="clear" w:color="auto" w:fill="FFFFCC"/>
        </w:rPr>
        <w:t>'Tis this that makes the power not cease to be.</w:t>
      </w:r>
      <w:r w:rsidRPr="00AB1E6B">
        <w:rPr>
          <w:rFonts w:eastAsia="Times New Roman" w:cstheme="minorHAnsi"/>
          <w:color w:val="000000"/>
        </w:rPr>
        <w:br/>
      </w:r>
      <w:r w:rsidRPr="00AB1E6B">
        <w:rPr>
          <w:rFonts w:eastAsia="Times New Roman" w:cstheme="minorHAnsi"/>
          <w:color w:val="000000"/>
        </w:rPr>
        <w:br/>
      </w:r>
      <w:bookmarkStart w:id="38" w:name="47"/>
      <w:bookmarkEnd w:id="38"/>
      <w:r w:rsidRPr="00AB1E6B">
        <w:rPr>
          <w:rFonts w:eastAsia="Times New Roman" w:cstheme="minorHAnsi"/>
          <w:b/>
          <w:bCs/>
          <w:color w:val="000000"/>
          <w:shd w:val="clear" w:color="auto" w:fill="FFFFCC"/>
        </w:rPr>
        <w:t>Chapter 3</w:t>
      </w:r>
      <w:bookmarkStart w:id="39" w:name="48"/>
      <w:bookmarkEnd w:id="39"/>
      <w:r w:rsidRPr="00AB1E6B">
        <w:rPr>
          <w:rFonts w:eastAsia="Times New Roman" w:cstheme="minorHAnsi"/>
          <w:color w:val="000000"/>
        </w:rPr>
        <w:br/>
      </w:r>
      <w:r w:rsidRPr="00AB1E6B">
        <w:rPr>
          <w:rFonts w:eastAsia="Times New Roman" w:cstheme="minorHAnsi"/>
          <w:color w:val="000000"/>
        </w:rPr>
        <w:br/>
      </w:r>
      <w:r w:rsidRPr="00AB1E6B">
        <w:rPr>
          <w:rFonts w:eastAsia="Times New Roman" w:cstheme="minorHAnsi"/>
          <w:b/>
          <w:bCs/>
          <w:color w:val="000000"/>
          <w:shd w:val="clear" w:color="auto" w:fill="FFFFCC"/>
        </w:rPr>
        <w:t>1.</w:t>
      </w:r>
      <w:r w:rsidRPr="00AB1E6B">
        <w:rPr>
          <w:rFonts w:eastAsia="Times New Roman" w:cstheme="minorHAnsi"/>
          <w:color w:val="000000"/>
          <w:shd w:val="clear" w:color="auto" w:fill="FFFFCC"/>
        </w:rPr>
        <w:t> Not to value and employ men of superior ability is the </w:t>
      </w:r>
      <w:bookmarkStart w:id="40" w:name="49"/>
      <w:bookmarkEnd w:id="40"/>
      <w:r w:rsidRPr="00AB1E6B">
        <w:rPr>
          <w:rFonts w:eastAsia="Times New Roman" w:cstheme="minorHAnsi"/>
          <w:color w:val="000000"/>
          <w:shd w:val="clear" w:color="auto" w:fill="FFFFCC"/>
        </w:rPr>
        <w:t>way to keep the people from rivalry among themselves; not to prize articles </w:t>
      </w:r>
      <w:bookmarkStart w:id="41" w:name="50"/>
      <w:bookmarkEnd w:id="41"/>
      <w:r w:rsidRPr="00AB1E6B">
        <w:rPr>
          <w:rFonts w:eastAsia="Times New Roman" w:cstheme="minorHAnsi"/>
          <w:color w:val="000000"/>
          <w:shd w:val="clear" w:color="auto" w:fill="FFFFCC"/>
        </w:rPr>
        <w:t>which are difficult to procure is the way to keep them from becoming thieves; </w:t>
      </w:r>
      <w:bookmarkStart w:id="42" w:name="51"/>
      <w:bookmarkEnd w:id="42"/>
      <w:r w:rsidRPr="00AB1E6B">
        <w:rPr>
          <w:rFonts w:eastAsia="Times New Roman" w:cstheme="minorHAnsi"/>
          <w:color w:val="000000"/>
          <w:shd w:val="clear" w:color="auto" w:fill="FFFFCC"/>
        </w:rPr>
        <w:t>not to show them what is likely to excite their desires is the way to keep </w:t>
      </w:r>
      <w:bookmarkStart w:id="43" w:name="52"/>
      <w:bookmarkEnd w:id="43"/>
      <w:r w:rsidRPr="00AB1E6B">
        <w:rPr>
          <w:rFonts w:eastAsia="Times New Roman" w:cstheme="minorHAnsi"/>
          <w:color w:val="000000"/>
          <w:shd w:val="clear" w:color="auto" w:fill="FFFFCC"/>
        </w:rPr>
        <w:t>their minds from disorder.</w:t>
      </w:r>
      <w:bookmarkStart w:id="44" w:name="53"/>
      <w:bookmarkEnd w:id="44"/>
      <w:r w:rsidRPr="00AB1E6B">
        <w:rPr>
          <w:rFonts w:eastAsia="Times New Roman" w:cstheme="minorHAnsi"/>
          <w:color w:val="000000"/>
        </w:rPr>
        <w:br/>
      </w:r>
      <w:r w:rsidRPr="00AB1E6B">
        <w:rPr>
          <w:rFonts w:eastAsia="Times New Roman" w:cstheme="minorHAnsi"/>
          <w:color w:val="000000"/>
        </w:rPr>
        <w:br/>
      </w:r>
      <w:r w:rsidRPr="00AB1E6B">
        <w:rPr>
          <w:rFonts w:eastAsia="Times New Roman" w:cstheme="minorHAnsi"/>
          <w:b/>
          <w:bCs/>
          <w:color w:val="000000"/>
          <w:shd w:val="clear" w:color="auto" w:fill="FFFFCC"/>
        </w:rPr>
        <w:t>2.</w:t>
      </w:r>
      <w:r w:rsidRPr="00AB1E6B">
        <w:rPr>
          <w:rFonts w:eastAsia="Times New Roman" w:cstheme="minorHAnsi"/>
          <w:color w:val="000000"/>
          <w:shd w:val="clear" w:color="auto" w:fill="FFFFCC"/>
        </w:rPr>
        <w:t> </w:t>
      </w:r>
      <w:proofErr w:type="gramStart"/>
      <w:r w:rsidRPr="00AB1E6B">
        <w:rPr>
          <w:rFonts w:eastAsia="Times New Roman" w:cstheme="minorHAnsi"/>
          <w:color w:val="000000"/>
          <w:shd w:val="clear" w:color="auto" w:fill="FFFFCC"/>
        </w:rPr>
        <w:t>Therefore</w:t>
      </w:r>
      <w:proofErr w:type="gramEnd"/>
      <w:r w:rsidRPr="00AB1E6B">
        <w:rPr>
          <w:rFonts w:eastAsia="Times New Roman" w:cstheme="minorHAnsi"/>
          <w:color w:val="000000"/>
          <w:shd w:val="clear" w:color="auto" w:fill="FFFFCC"/>
        </w:rPr>
        <w:t xml:space="preserve"> the sage, in the exercise of his government, </w:t>
      </w:r>
      <w:bookmarkStart w:id="45" w:name="54"/>
      <w:bookmarkEnd w:id="45"/>
      <w:r w:rsidRPr="00AB1E6B">
        <w:rPr>
          <w:rFonts w:eastAsia="Times New Roman" w:cstheme="minorHAnsi"/>
          <w:color w:val="000000"/>
          <w:shd w:val="clear" w:color="auto" w:fill="FFFFCC"/>
        </w:rPr>
        <w:t>empties their minds, fills their bellies, weakens their wills, and strengthens </w:t>
      </w:r>
      <w:bookmarkStart w:id="46" w:name="55"/>
      <w:bookmarkEnd w:id="46"/>
      <w:r w:rsidRPr="00AB1E6B">
        <w:rPr>
          <w:rFonts w:eastAsia="Times New Roman" w:cstheme="minorHAnsi"/>
          <w:color w:val="000000"/>
          <w:shd w:val="clear" w:color="auto" w:fill="FFFFCC"/>
        </w:rPr>
        <w:t>their bones.</w:t>
      </w:r>
      <w:bookmarkStart w:id="47" w:name="56"/>
      <w:bookmarkEnd w:id="47"/>
      <w:r w:rsidRPr="00AB1E6B">
        <w:rPr>
          <w:rFonts w:eastAsia="Times New Roman" w:cstheme="minorHAnsi"/>
          <w:color w:val="000000"/>
        </w:rPr>
        <w:br/>
      </w:r>
      <w:r w:rsidRPr="00AB1E6B">
        <w:rPr>
          <w:rFonts w:eastAsia="Times New Roman" w:cstheme="minorHAnsi"/>
          <w:color w:val="000000"/>
        </w:rPr>
        <w:br/>
      </w:r>
      <w:r w:rsidRPr="00AB1E6B">
        <w:rPr>
          <w:rFonts w:eastAsia="Times New Roman" w:cstheme="minorHAnsi"/>
          <w:b/>
          <w:bCs/>
          <w:color w:val="000000"/>
          <w:shd w:val="clear" w:color="auto" w:fill="FFFFCC"/>
        </w:rPr>
        <w:t>3.</w:t>
      </w:r>
      <w:r w:rsidRPr="00AB1E6B">
        <w:rPr>
          <w:rFonts w:eastAsia="Times New Roman" w:cstheme="minorHAnsi"/>
          <w:color w:val="000000"/>
          <w:shd w:val="clear" w:color="auto" w:fill="FFFFCC"/>
        </w:rPr>
        <w:t xml:space="preserve"> He constantly (tries to) </w:t>
      </w:r>
      <w:proofErr w:type="gramStart"/>
      <w:r w:rsidRPr="00AB1E6B">
        <w:rPr>
          <w:rFonts w:eastAsia="Times New Roman" w:cstheme="minorHAnsi"/>
          <w:color w:val="000000"/>
          <w:shd w:val="clear" w:color="auto" w:fill="FFFFCC"/>
        </w:rPr>
        <w:t>keep</w:t>
      </w:r>
      <w:proofErr w:type="gramEnd"/>
      <w:r w:rsidRPr="00AB1E6B">
        <w:rPr>
          <w:rFonts w:eastAsia="Times New Roman" w:cstheme="minorHAnsi"/>
          <w:color w:val="000000"/>
          <w:shd w:val="clear" w:color="auto" w:fill="FFFFCC"/>
        </w:rPr>
        <w:t xml:space="preserve"> them without knowledge </w:t>
      </w:r>
      <w:bookmarkStart w:id="48" w:name="57"/>
      <w:bookmarkEnd w:id="48"/>
      <w:r w:rsidRPr="00AB1E6B">
        <w:rPr>
          <w:rFonts w:eastAsia="Times New Roman" w:cstheme="minorHAnsi"/>
          <w:color w:val="000000"/>
          <w:shd w:val="clear" w:color="auto" w:fill="FFFFCC"/>
        </w:rPr>
        <w:t>and without desire, and where there are those who have knowledge, to keep </w:t>
      </w:r>
      <w:bookmarkStart w:id="49" w:name="58"/>
      <w:bookmarkEnd w:id="49"/>
      <w:r w:rsidRPr="00AB1E6B">
        <w:rPr>
          <w:rFonts w:eastAsia="Times New Roman" w:cstheme="minorHAnsi"/>
          <w:color w:val="000000"/>
          <w:shd w:val="clear" w:color="auto" w:fill="FFFFCC"/>
        </w:rPr>
        <w:t>them from presuming to act (on it). When there is this abstinence from </w:t>
      </w:r>
      <w:bookmarkStart w:id="50" w:name="59"/>
      <w:bookmarkEnd w:id="50"/>
      <w:r w:rsidRPr="00AB1E6B">
        <w:rPr>
          <w:rFonts w:eastAsia="Times New Roman" w:cstheme="minorHAnsi"/>
          <w:color w:val="000000"/>
          <w:shd w:val="clear" w:color="auto" w:fill="FFFFCC"/>
        </w:rPr>
        <w:t>action, good order is universal.</w:t>
      </w:r>
      <w:r w:rsidRPr="00AB1E6B">
        <w:rPr>
          <w:rFonts w:eastAsia="Times New Roman" w:cstheme="minorHAnsi"/>
          <w:color w:val="000000"/>
        </w:rPr>
        <w:br/>
      </w:r>
      <w:r w:rsidRPr="00AB1E6B">
        <w:rPr>
          <w:rFonts w:eastAsia="Times New Roman" w:cstheme="minorHAnsi"/>
          <w:color w:val="000000"/>
        </w:rPr>
        <w:br/>
      </w:r>
      <w:bookmarkStart w:id="51" w:name="60"/>
      <w:bookmarkEnd w:id="51"/>
      <w:r w:rsidRPr="00AB1E6B">
        <w:rPr>
          <w:rFonts w:eastAsia="Times New Roman" w:cstheme="minorHAnsi"/>
          <w:b/>
          <w:bCs/>
          <w:color w:val="000000"/>
          <w:shd w:val="clear" w:color="auto" w:fill="FFFFCC"/>
        </w:rPr>
        <w:t>Chapter 4</w:t>
      </w:r>
      <w:bookmarkStart w:id="52" w:name="61"/>
      <w:bookmarkEnd w:id="52"/>
      <w:r w:rsidRPr="00AB1E6B">
        <w:rPr>
          <w:rFonts w:eastAsia="Times New Roman" w:cstheme="minorHAnsi"/>
          <w:color w:val="000000"/>
        </w:rPr>
        <w:br/>
      </w:r>
      <w:r w:rsidRPr="00AB1E6B">
        <w:rPr>
          <w:rFonts w:eastAsia="Times New Roman" w:cstheme="minorHAnsi"/>
          <w:color w:val="000000"/>
        </w:rPr>
        <w:br/>
      </w:r>
      <w:r w:rsidRPr="00AB1E6B">
        <w:rPr>
          <w:rFonts w:eastAsia="Times New Roman" w:cstheme="minorHAnsi"/>
          <w:b/>
          <w:bCs/>
          <w:color w:val="000000"/>
          <w:shd w:val="clear" w:color="auto" w:fill="FFFFCC"/>
        </w:rPr>
        <w:t>1.</w:t>
      </w:r>
      <w:r w:rsidRPr="00AB1E6B">
        <w:rPr>
          <w:rFonts w:eastAsia="Times New Roman" w:cstheme="minorHAnsi"/>
          <w:color w:val="000000"/>
          <w:shd w:val="clear" w:color="auto" w:fill="FFFFCC"/>
        </w:rPr>
        <w:t> The Tao is (like) the emptiness of a vessel; and in our </w:t>
      </w:r>
      <w:bookmarkStart w:id="53" w:name="62"/>
      <w:bookmarkEnd w:id="53"/>
      <w:r w:rsidRPr="00AB1E6B">
        <w:rPr>
          <w:rFonts w:eastAsia="Times New Roman" w:cstheme="minorHAnsi"/>
          <w:color w:val="000000"/>
          <w:shd w:val="clear" w:color="auto" w:fill="FFFFCC"/>
        </w:rPr>
        <w:t>employment of it we must be on our guard against all fulness. How deep </w:t>
      </w:r>
      <w:bookmarkStart w:id="54" w:name="63"/>
      <w:bookmarkEnd w:id="54"/>
      <w:r w:rsidRPr="00AB1E6B">
        <w:rPr>
          <w:rFonts w:eastAsia="Times New Roman" w:cstheme="minorHAnsi"/>
          <w:color w:val="000000"/>
          <w:shd w:val="clear" w:color="auto" w:fill="FFFFCC"/>
        </w:rPr>
        <w:t xml:space="preserve">and unfathomable it is, as if it were the </w:t>
      </w:r>
      <w:proofErr w:type="spellStart"/>
      <w:r w:rsidRPr="00AB1E6B">
        <w:rPr>
          <w:rFonts w:eastAsia="Times New Roman" w:cstheme="minorHAnsi"/>
          <w:color w:val="000000"/>
          <w:shd w:val="clear" w:color="auto" w:fill="FFFFCC"/>
        </w:rPr>
        <w:t>Honoured</w:t>
      </w:r>
      <w:proofErr w:type="spellEnd"/>
      <w:r w:rsidRPr="00AB1E6B">
        <w:rPr>
          <w:rFonts w:eastAsia="Times New Roman" w:cstheme="minorHAnsi"/>
          <w:color w:val="000000"/>
          <w:shd w:val="clear" w:color="auto" w:fill="FFFFCC"/>
        </w:rPr>
        <w:t xml:space="preserve"> Ancestor of all </w:t>
      </w:r>
      <w:bookmarkStart w:id="55" w:name="64"/>
      <w:bookmarkEnd w:id="55"/>
      <w:r w:rsidRPr="00AB1E6B">
        <w:rPr>
          <w:rFonts w:eastAsia="Times New Roman" w:cstheme="minorHAnsi"/>
          <w:color w:val="000000"/>
          <w:shd w:val="clear" w:color="auto" w:fill="FFFFCC"/>
        </w:rPr>
        <w:t>things!</w:t>
      </w:r>
      <w:bookmarkStart w:id="56" w:name="65"/>
      <w:bookmarkEnd w:id="56"/>
      <w:r w:rsidRPr="00AB1E6B">
        <w:rPr>
          <w:rFonts w:eastAsia="Times New Roman" w:cstheme="minorHAnsi"/>
          <w:color w:val="000000"/>
        </w:rPr>
        <w:br/>
      </w:r>
      <w:r w:rsidRPr="00AB1E6B">
        <w:rPr>
          <w:rFonts w:eastAsia="Times New Roman" w:cstheme="minorHAnsi"/>
          <w:color w:val="000000"/>
        </w:rPr>
        <w:br/>
      </w:r>
      <w:r w:rsidRPr="00AB1E6B">
        <w:rPr>
          <w:rFonts w:eastAsia="Times New Roman" w:cstheme="minorHAnsi"/>
          <w:b/>
          <w:bCs/>
          <w:color w:val="000000"/>
          <w:shd w:val="clear" w:color="auto" w:fill="FFFFCC"/>
        </w:rPr>
        <w:t>2.</w:t>
      </w:r>
      <w:r w:rsidRPr="00AB1E6B">
        <w:rPr>
          <w:rFonts w:eastAsia="Times New Roman" w:cstheme="minorHAnsi"/>
          <w:color w:val="000000"/>
          <w:shd w:val="clear" w:color="auto" w:fill="FFFFCC"/>
        </w:rPr>
        <w:t xml:space="preserve"> We should blunt our sharp </w:t>
      </w:r>
      <w:proofErr w:type="gramStart"/>
      <w:r w:rsidRPr="00AB1E6B">
        <w:rPr>
          <w:rFonts w:eastAsia="Times New Roman" w:cstheme="minorHAnsi"/>
          <w:color w:val="000000"/>
          <w:shd w:val="clear" w:color="auto" w:fill="FFFFCC"/>
        </w:rPr>
        <w:t>points, and</w:t>
      </w:r>
      <w:proofErr w:type="gramEnd"/>
      <w:r w:rsidRPr="00AB1E6B">
        <w:rPr>
          <w:rFonts w:eastAsia="Times New Roman" w:cstheme="minorHAnsi"/>
          <w:color w:val="000000"/>
          <w:shd w:val="clear" w:color="auto" w:fill="FFFFCC"/>
        </w:rPr>
        <w:t xml:space="preserve"> unravel the complications </w:t>
      </w:r>
      <w:bookmarkStart w:id="57" w:name="66"/>
      <w:bookmarkEnd w:id="57"/>
      <w:r w:rsidRPr="00AB1E6B">
        <w:rPr>
          <w:rFonts w:eastAsia="Times New Roman" w:cstheme="minorHAnsi"/>
          <w:color w:val="000000"/>
          <w:shd w:val="clear" w:color="auto" w:fill="FFFFCC"/>
        </w:rPr>
        <w:t>of things; we should attemper our brightness, and bring ourselves into </w:t>
      </w:r>
      <w:bookmarkStart w:id="58" w:name="67"/>
      <w:bookmarkEnd w:id="58"/>
      <w:r w:rsidRPr="00AB1E6B">
        <w:rPr>
          <w:rFonts w:eastAsia="Times New Roman" w:cstheme="minorHAnsi"/>
          <w:color w:val="000000"/>
          <w:shd w:val="clear" w:color="auto" w:fill="FFFFCC"/>
        </w:rPr>
        <w:t>agreement with the obscurity of others. How pure and still the Tao is, </w:t>
      </w:r>
      <w:bookmarkStart w:id="59" w:name="68"/>
      <w:bookmarkEnd w:id="59"/>
      <w:r w:rsidRPr="00AB1E6B">
        <w:rPr>
          <w:rFonts w:eastAsia="Times New Roman" w:cstheme="minorHAnsi"/>
          <w:color w:val="000000"/>
          <w:shd w:val="clear" w:color="auto" w:fill="FFFFCC"/>
        </w:rPr>
        <w:t>as if it would ever so continue!</w:t>
      </w:r>
      <w:bookmarkStart w:id="60" w:name="69"/>
      <w:bookmarkEnd w:id="60"/>
      <w:r w:rsidRPr="00AB1E6B">
        <w:rPr>
          <w:rFonts w:eastAsia="Times New Roman" w:cstheme="minorHAnsi"/>
          <w:color w:val="000000"/>
        </w:rPr>
        <w:br/>
      </w:r>
      <w:r w:rsidRPr="00AB1E6B">
        <w:rPr>
          <w:rFonts w:eastAsia="Times New Roman" w:cstheme="minorHAnsi"/>
          <w:color w:val="000000"/>
        </w:rPr>
        <w:br/>
      </w:r>
      <w:r w:rsidRPr="00AB1E6B">
        <w:rPr>
          <w:rFonts w:eastAsia="Times New Roman" w:cstheme="minorHAnsi"/>
          <w:b/>
          <w:bCs/>
          <w:color w:val="000000"/>
          <w:shd w:val="clear" w:color="auto" w:fill="FFFFCC"/>
        </w:rPr>
        <w:t>3.</w:t>
      </w:r>
      <w:r w:rsidRPr="00AB1E6B">
        <w:rPr>
          <w:rFonts w:eastAsia="Times New Roman" w:cstheme="minorHAnsi"/>
          <w:color w:val="000000"/>
          <w:shd w:val="clear" w:color="auto" w:fill="FFFFCC"/>
        </w:rPr>
        <w:t> I do not know whose son it is. It might appear to have </w:t>
      </w:r>
      <w:bookmarkStart w:id="61" w:name="70"/>
      <w:bookmarkEnd w:id="61"/>
      <w:r w:rsidRPr="00AB1E6B">
        <w:rPr>
          <w:rFonts w:eastAsia="Times New Roman" w:cstheme="minorHAnsi"/>
          <w:color w:val="000000"/>
          <w:shd w:val="clear" w:color="auto" w:fill="FFFFCC"/>
        </w:rPr>
        <w:t>been before God.</w:t>
      </w:r>
      <w:r w:rsidRPr="00AB1E6B">
        <w:rPr>
          <w:rFonts w:eastAsia="Times New Roman" w:cstheme="minorHAnsi"/>
          <w:color w:val="000000"/>
        </w:rPr>
        <w:br/>
      </w:r>
      <w:r w:rsidRPr="00AB1E6B">
        <w:rPr>
          <w:rFonts w:eastAsia="Times New Roman" w:cstheme="minorHAnsi"/>
          <w:color w:val="000000"/>
        </w:rPr>
        <w:br/>
      </w:r>
      <w:bookmarkStart w:id="62" w:name="71"/>
      <w:bookmarkEnd w:id="62"/>
      <w:r w:rsidRPr="00AB1E6B">
        <w:rPr>
          <w:rFonts w:eastAsia="Times New Roman" w:cstheme="minorHAnsi"/>
          <w:b/>
          <w:bCs/>
          <w:color w:val="000000"/>
          <w:shd w:val="clear" w:color="auto" w:fill="FFFFCC"/>
        </w:rPr>
        <w:t>Chapter 5</w:t>
      </w:r>
      <w:bookmarkStart w:id="63" w:name="72"/>
      <w:bookmarkEnd w:id="63"/>
      <w:r w:rsidRPr="00AB1E6B">
        <w:rPr>
          <w:rFonts w:eastAsia="Times New Roman" w:cstheme="minorHAnsi"/>
          <w:color w:val="000000"/>
        </w:rPr>
        <w:br/>
      </w:r>
      <w:r w:rsidRPr="00AB1E6B">
        <w:rPr>
          <w:rFonts w:eastAsia="Times New Roman" w:cstheme="minorHAnsi"/>
          <w:color w:val="000000"/>
        </w:rPr>
        <w:br/>
      </w:r>
      <w:r w:rsidRPr="00AB1E6B">
        <w:rPr>
          <w:rFonts w:eastAsia="Times New Roman" w:cstheme="minorHAnsi"/>
          <w:b/>
          <w:bCs/>
          <w:color w:val="000000"/>
          <w:shd w:val="clear" w:color="auto" w:fill="FFFFCC"/>
        </w:rPr>
        <w:t>1.</w:t>
      </w:r>
      <w:r w:rsidRPr="00AB1E6B">
        <w:rPr>
          <w:rFonts w:eastAsia="Times New Roman" w:cstheme="minorHAnsi"/>
          <w:color w:val="000000"/>
          <w:shd w:val="clear" w:color="auto" w:fill="FFFFCC"/>
        </w:rPr>
        <w:t> Heaven and earth do not act from (the impulse of) any </w:t>
      </w:r>
      <w:bookmarkStart w:id="64" w:name="73"/>
      <w:bookmarkEnd w:id="64"/>
      <w:r w:rsidRPr="00AB1E6B">
        <w:rPr>
          <w:rFonts w:eastAsia="Times New Roman" w:cstheme="minorHAnsi"/>
          <w:color w:val="000000"/>
          <w:shd w:val="clear" w:color="auto" w:fill="FFFFCC"/>
        </w:rPr>
        <w:t>wish to be benevolent; they deal with all things as the dogs of grass are </w:t>
      </w:r>
      <w:bookmarkStart w:id="65" w:name="74"/>
      <w:bookmarkEnd w:id="65"/>
      <w:r w:rsidRPr="00AB1E6B">
        <w:rPr>
          <w:rFonts w:eastAsia="Times New Roman" w:cstheme="minorHAnsi"/>
          <w:color w:val="000000"/>
          <w:shd w:val="clear" w:color="auto" w:fill="FFFFCC"/>
        </w:rPr>
        <w:t xml:space="preserve">dealt with. The sages do not act from (any wish to be) </w:t>
      </w:r>
      <w:r w:rsidRPr="00AB1E6B">
        <w:rPr>
          <w:rFonts w:eastAsia="Times New Roman" w:cstheme="minorHAnsi"/>
          <w:color w:val="000000"/>
          <w:shd w:val="clear" w:color="auto" w:fill="FFFFCC"/>
        </w:rPr>
        <w:lastRenderedPageBreak/>
        <w:t>benevolent; they </w:t>
      </w:r>
      <w:bookmarkStart w:id="66" w:name="75"/>
      <w:bookmarkEnd w:id="66"/>
      <w:r w:rsidRPr="00AB1E6B">
        <w:rPr>
          <w:rFonts w:eastAsia="Times New Roman" w:cstheme="minorHAnsi"/>
          <w:color w:val="000000"/>
          <w:shd w:val="clear" w:color="auto" w:fill="FFFFCC"/>
        </w:rPr>
        <w:t>deal with the people as the dogs of grass are dealt </w:t>
      </w:r>
      <w:bookmarkStart w:id="67" w:name="76"/>
      <w:bookmarkEnd w:id="67"/>
      <w:r w:rsidRPr="00AB1E6B">
        <w:rPr>
          <w:rFonts w:eastAsia="Times New Roman" w:cstheme="minorHAnsi"/>
          <w:color w:val="000000"/>
          <w:shd w:val="clear" w:color="auto" w:fill="FFFFCC"/>
        </w:rPr>
        <w:t>with.</w:t>
      </w:r>
      <w:bookmarkStart w:id="68" w:name="77"/>
      <w:bookmarkEnd w:id="68"/>
      <w:r w:rsidRPr="00AB1E6B">
        <w:rPr>
          <w:rFonts w:eastAsia="Times New Roman" w:cstheme="minorHAnsi"/>
          <w:color w:val="000000"/>
        </w:rPr>
        <w:br/>
      </w:r>
      <w:r w:rsidRPr="00AB1E6B">
        <w:rPr>
          <w:rFonts w:eastAsia="Times New Roman" w:cstheme="minorHAnsi"/>
          <w:color w:val="000000"/>
        </w:rPr>
        <w:br/>
      </w:r>
      <w:r w:rsidRPr="00AB1E6B">
        <w:rPr>
          <w:rFonts w:eastAsia="Times New Roman" w:cstheme="minorHAnsi"/>
          <w:b/>
          <w:bCs/>
          <w:color w:val="000000"/>
          <w:shd w:val="clear" w:color="auto" w:fill="FFFFCC"/>
        </w:rPr>
        <w:t>2.</w:t>
      </w:r>
      <w:r w:rsidRPr="00AB1E6B">
        <w:rPr>
          <w:rFonts w:eastAsia="Times New Roman" w:cstheme="minorHAnsi"/>
          <w:color w:val="000000"/>
          <w:shd w:val="clear" w:color="auto" w:fill="FFFFCC"/>
        </w:rPr>
        <w:t> May not the space between heaven and earth be compared </w:t>
      </w:r>
      <w:bookmarkStart w:id="69" w:name="78"/>
      <w:bookmarkEnd w:id="69"/>
      <w:r w:rsidRPr="00AB1E6B">
        <w:rPr>
          <w:rFonts w:eastAsia="Times New Roman" w:cstheme="minorHAnsi"/>
          <w:color w:val="000000"/>
          <w:shd w:val="clear" w:color="auto" w:fill="FFFFCC"/>
        </w:rPr>
        <w:t>to a bellows?</w:t>
      </w:r>
      <w:bookmarkStart w:id="70" w:name="79"/>
      <w:bookmarkEnd w:id="70"/>
      <w:r w:rsidRPr="00AB1E6B">
        <w:rPr>
          <w:rFonts w:eastAsia="Times New Roman" w:cstheme="minorHAnsi"/>
          <w:color w:val="000000"/>
        </w:rPr>
        <w:br/>
      </w:r>
      <w:r w:rsidRPr="00AB1E6B">
        <w:rPr>
          <w:rFonts w:eastAsia="Times New Roman" w:cstheme="minorHAnsi"/>
          <w:color w:val="000000"/>
        </w:rPr>
        <w:br/>
      </w:r>
      <w:r w:rsidRPr="00AB1E6B">
        <w:rPr>
          <w:rFonts w:eastAsia="Times New Roman" w:cstheme="minorHAnsi"/>
          <w:color w:val="000000"/>
          <w:shd w:val="clear" w:color="auto" w:fill="FFFFCC"/>
        </w:rPr>
        <w:t>'Tis emptied, yet it loses not its power;</w:t>
      </w:r>
      <w:bookmarkStart w:id="71" w:name="80"/>
      <w:bookmarkEnd w:id="71"/>
      <w:r w:rsidRPr="00AB1E6B">
        <w:rPr>
          <w:rFonts w:eastAsia="Times New Roman" w:cstheme="minorHAnsi"/>
          <w:color w:val="000000"/>
        </w:rPr>
        <w:br/>
      </w:r>
      <w:r w:rsidRPr="00AB1E6B">
        <w:rPr>
          <w:rFonts w:eastAsia="Times New Roman" w:cstheme="minorHAnsi"/>
          <w:color w:val="000000"/>
          <w:shd w:val="clear" w:color="auto" w:fill="FFFFCC"/>
        </w:rPr>
        <w:t xml:space="preserve">'Tis moved </w:t>
      </w:r>
      <w:proofErr w:type="gramStart"/>
      <w:r w:rsidRPr="00AB1E6B">
        <w:rPr>
          <w:rFonts w:eastAsia="Times New Roman" w:cstheme="minorHAnsi"/>
          <w:color w:val="000000"/>
          <w:shd w:val="clear" w:color="auto" w:fill="FFFFCC"/>
        </w:rPr>
        <w:t>again, and</w:t>
      </w:r>
      <w:proofErr w:type="gramEnd"/>
      <w:r w:rsidRPr="00AB1E6B">
        <w:rPr>
          <w:rFonts w:eastAsia="Times New Roman" w:cstheme="minorHAnsi"/>
          <w:color w:val="000000"/>
          <w:shd w:val="clear" w:color="auto" w:fill="FFFFCC"/>
        </w:rPr>
        <w:t xml:space="preserve"> sends forth air the more.</w:t>
      </w:r>
      <w:bookmarkStart w:id="72" w:name="81"/>
      <w:bookmarkEnd w:id="72"/>
      <w:r w:rsidRPr="00AB1E6B">
        <w:rPr>
          <w:rFonts w:eastAsia="Times New Roman" w:cstheme="minorHAnsi"/>
          <w:color w:val="000000"/>
        </w:rPr>
        <w:br/>
      </w:r>
      <w:r w:rsidRPr="00AB1E6B">
        <w:rPr>
          <w:rFonts w:eastAsia="Times New Roman" w:cstheme="minorHAnsi"/>
          <w:color w:val="000000"/>
          <w:shd w:val="clear" w:color="auto" w:fill="FFFFCC"/>
        </w:rPr>
        <w:t>Much speech to swift exhaustion lead we see;</w:t>
      </w:r>
      <w:bookmarkStart w:id="73" w:name="82"/>
      <w:bookmarkEnd w:id="73"/>
      <w:r w:rsidRPr="00AB1E6B">
        <w:rPr>
          <w:rFonts w:eastAsia="Times New Roman" w:cstheme="minorHAnsi"/>
          <w:color w:val="000000"/>
        </w:rPr>
        <w:br/>
      </w:r>
      <w:r w:rsidRPr="00AB1E6B">
        <w:rPr>
          <w:rFonts w:eastAsia="Times New Roman" w:cstheme="minorHAnsi"/>
          <w:color w:val="000000"/>
          <w:shd w:val="clear" w:color="auto" w:fill="FFFFCC"/>
        </w:rPr>
        <w:t>Your inner being guard, and keep it free.</w:t>
      </w:r>
    </w:p>
    <w:p w14:paraId="0D34F957" w14:textId="40659ABF" w:rsidR="00CD11C5" w:rsidRPr="00117161" w:rsidRDefault="00117161">
      <w:pPr>
        <w:rPr>
          <w:rFonts w:cstheme="minorHAnsi"/>
        </w:rPr>
      </w:pPr>
    </w:p>
    <w:p w14:paraId="14EE6708" w14:textId="7B75C64A" w:rsidR="00AB1E6B" w:rsidRPr="00117161" w:rsidRDefault="00AB1E6B">
      <w:pPr>
        <w:rPr>
          <w:rFonts w:cstheme="minorHAnsi"/>
        </w:rPr>
      </w:pPr>
      <w:r w:rsidRPr="00117161">
        <w:rPr>
          <w:rFonts w:cstheme="minorHAnsi"/>
        </w:rPr>
        <w:t xml:space="preserve">Questions:  </w:t>
      </w:r>
    </w:p>
    <w:p w14:paraId="70450D53" w14:textId="241D2084" w:rsidR="00AB1E6B" w:rsidRPr="00117161" w:rsidRDefault="00AB1E6B">
      <w:pPr>
        <w:rPr>
          <w:rFonts w:cstheme="minorHAnsi"/>
        </w:rPr>
      </w:pPr>
    </w:p>
    <w:p w14:paraId="05B54519" w14:textId="77777777" w:rsidR="00AB1E6B" w:rsidRPr="00117161" w:rsidRDefault="00AB1E6B" w:rsidP="00AB1E6B">
      <w:pPr>
        <w:rPr>
          <w:rFonts w:cstheme="minorHAnsi"/>
        </w:rPr>
      </w:pPr>
      <w:r w:rsidRPr="00117161">
        <w:rPr>
          <w:rFonts w:cstheme="minorHAnsi"/>
        </w:rPr>
        <w:t>Compare Daoism and Confucianism. Where would they agree? Where would they disagree? Which would make a better set of ideas for running a government or an empire.</w:t>
      </w:r>
    </w:p>
    <w:p w14:paraId="0C752912" w14:textId="77777777" w:rsidR="00AB1E6B" w:rsidRPr="00117161" w:rsidRDefault="00AB1E6B">
      <w:pPr>
        <w:rPr>
          <w:rFonts w:cstheme="minorHAnsi"/>
        </w:rPr>
      </w:pPr>
    </w:p>
    <w:sectPr w:rsidR="00AB1E6B" w:rsidRPr="00117161" w:rsidSect="003E1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6B"/>
    <w:rsid w:val="00117161"/>
    <w:rsid w:val="002F7441"/>
    <w:rsid w:val="003E103D"/>
    <w:rsid w:val="00800955"/>
    <w:rsid w:val="0097120C"/>
    <w:rsid w:val="00AB1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B255D47"/>
  <w15:chartTrackingRefBased/>
  <w15:docId w15:val="{C9148444-C59E-0746-8E89-FBF30148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126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927</Words>
  <Characters>4223</Characters>
  <Application>Microsoft Office Word</Application>
  <DocSecurity>0</DocSecurity>
  <Lines>103</Lines>
  <Paragraphs>6</Paragraphs>
  <ScaleCrop>false</ScaleCrop>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 Ciment</dc:creator>
  <cp:keywords/>
  <dc:description/>
  <cp:lastModifiedBy>James D. Ciment</cp:lastModifiedBy>
  <cp:revision>2</cp:revision>
  <dcterms:created xsi:type="dcterms:W3CDTF">2021-03-25T22:32:00Z</dcterms:created>
  <dcterms:modified xsi:type="dcterms:W3CDTF">2021-03-25T22:36:00Z</dcterms:modified>
</cp:coreProperties>
</file>